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horzAnchor="margin" w:tblpY="1012"/>
        <w:tblW w:w="9492" w:type="dxa"/>
        <w:tblLook w:val="04A0" w:firstRow="1" w:lastRow="0" w:firstColumn="1" w:lastColumn="0" w:noHBand="0" w:noVBand="1"/>
      </w:tblPr>
      <w:tblGrid>
        <w:gridCol w:w="1773"/>
        <w:gridCol w:w="7719"/>
      </w:tblGrid>
      <w:tr w:rsidR="00CA65A1" w:rsidRPr="00CA65A1" w:rsidTr="009F1351">
        <w:trPr>
          <w:trHeight w:val="824"/>
        </w:trPr>
        <w:tc>
          <w:tcPr>
            <w:tcW w:w="1773" w:type="dxa"/>
          </w:tcPr>
          <w:p w:rsidR="00CA65A1" w:rsidRPr="00CA65A1" w:rsidRDefault="00CA65A1" w:rsidP="009F1351">
            <w:pPr>
              <w:rPr>
                <w:rFonts w:ascii="Arial" w:hAnsi="Arial" w:cs="Arial"/>
                <w:b/>
              </w:rPr>
            </w:pPr>
          </w:p>
          <w:p w:rsidR="00CA65A1" w:rsidRPr="00CA65A1" w:rsidRDefault="00CA65A1" w:rsidP="009F1351">
            <w:pPr>
              <w:rPr>
                <w:rFonts w:ascii="Arial" w:hAnsi="Arial" w:cs="Arial"/>
                <w:b/>
              </w:rPr>
            </w:pPr>
            <w:r w:rsidRPr="00CA65A1">
              <w:rPr>
                <w:rFonts w:ascii="Arial" w:hAnsi="Arial" w:cs="Arial"/>
                <w:b/>
              </w:rPr>
              <w:t>Plot element</w:t>
            </w:r>
          </w:p>
        </w:tc>
        <w:tc>
          <w:tcPr>
            <w:tcW w:w="7719" w:type="dxa"/>
          </w:tcPr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</w:p>
          <w:p w:rsidR="00CA65A1" w:rsidRPr="00CA65A1" w:rsidRDefault="00CA65A1" w:rsidP="009F135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A65A1">
              <w:rPr>
                <w:rFonts w:ascii="Arial" w:hAnsi="Arial" w:cs="Arial"/>
                <w:b/>
                <w:bCs/>
                <w:i/>
              </w:rPr>
              <w:t>The</w:t>
            </w:r>
            <w:r w:rsidRPr="00CA65A1">
              <w:rPr>
                <w:rFonts w:ascii="Arial" w:hAnsi="Arial" w:cs="Arial"/>
                <w:b/>
                <w:bCs/>
                <w:i/>
              </w:rPr>
              <w:t xml:space="preserve"> Phone Call</w:t>
            </w:r>
          </w:p>
        </w:tc>
      </w:tr>
      <w:tr w:rsidR="00CA65A1" w:rsidRPr="00CA65A1" w:rsidTr="009F1351">
        <w:trPr>
          <w:trHeight w:val="824"/>
        </w:trPr>
        <w:tc>
          <w:tcPr>
            <w:tcW w:w="1773" w:type="dxa"/>
          </w:tcPr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</w:p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  <w:r w:rsidRPr="00CA65A1">
              <w:rPr>
                <w:rFonts w:ascii="Arial" w:hAnsi="Arial" w:cs="Arial"/>
                <w:i/>
              </w:rPr>
              <w:t>Exposition</w:t>
            </w:r>
          </w:p>
        </w:tc>
        <w:tc>
          <w:tcPr>
            <w:tcW w:w="7719" w:type="dxa"/>
          </w:tcPr>
          <w:p w:rsidR="00CA65A1" w:rsidRPr="00CA65A1" w:rsidRDefault="00CA65A1" w:rsidP="009F1351">
            <w:pPr>
              <w:rPr>
                <w:rFonts w:ascii="Arial" w:hAnsi="Arial" w:cs="Arial"/>
              </w:rPr>
            </w:pPr>
          </w:p>
        </w:tc>
      </w:tr>
      <w:tr w:rsidR="00CA65A1" w:rsidRPr="00CA65A1" w:rsidTr="009F1351">
        <w:trPr>
          <w:trHeight w:val="824"/>
        </w:trPr>
        <w:tc>
          <w:tcPr>
            <w:tcW w:w="1773" w:type="dxa"/>
          </w:tcPr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</w:p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  <w:r w:rsidRPr="00CA65A1">
              <w:rPr>
                <w:rFonts w:ascii="Arial" w:hAnsi="Arial" w:cs="Arial"/>
                <w:i/>
              </w:rPr>
              <w:t>Conflict</w:t>
            </w:r>
          </w:p>
        </w:tc>
        <w:tc>
          <w:tcPr>
            <w:tcW w:w="7719" w:type="dxa"/>
          </w:tcPr>
          <w:p w:rsidR="00CA65A1" w:rsidRPr="00CA65A1" w:rsidRDefault="00CA65A1" w:rsidP="009F1351">
            <w:pPr>
              <w:rPr>
                <w:rFonts w:ascii="Arial" w:hAnsi="Arial" w:cs="Arial"/>
              </w:rPr>
            </w:pPr>
          </w:p>
        </w:tc>
      </w:tr>
      <w:tr w:rsidR="00CA65A1" w:rsidRPr="00CA65A1" w:rsidTr="009F1351">
        <w:trPr>
          <w:trHeight w:val="824"/>
        </w:trPr>
        <w:tc>
          <w:tcPr>
            <w:tcW w:w="1773" w:type="dxa"/>
          </w:tcPr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</w:p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  <w:r w:rsidRPr="00CA65A1">
              <w:rPr>
                <w:rFonts w:ascii="Arial" w:hAnsi="Arial" w:cs="Arial"/>
                <w:i/>
              </w:rPr>
              <w:t>Rising action</w:t>
            </w:r>
          </w:p>
        </w:tc>
        <w:tc>
          <w:tcPr>
            <w:tcW w:w="7719" w:type="dxa"/>
          </w:tcPr>
          <w:p w:rsidR="00CA65A1" w:rsidRPr="00CA65A1" w:rsidRDefault="00CA65A1" w:rsidP="009F1351">
            <w:pPr>
              <w:rPr>
                <w:rFonts w:ascii="Arial" w:hAnsi="Arial" w:cs="Arial"/>
              </w:rPr>
            </w:pPr>
          </w:p>
        </w:tc>
      </w:tr>
      <w:tr w:rsidR="00CA65A1" w:rsidRPr="00CA65A1" w:rsidTr="009F1351">
        <w:trPr>
          <w:trHeight w:val="824"/>
        </w:trPr>
        <w:tc>
          <w:tcPr>
            <w:tcW w:w="1773" w:type="dxa"/>
          </w:tcPr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</w:p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  <w:r w:rsidRPr="00CA65A1">
              <w:rPr>
                <w:rFonts w:ascii="Arial" w:hAnsi="Arial" w:cs="Arial"/>
                <w:i/>
              </w:rPr>
              <w:t>Climax</w:t>
            </w:r>
          </w:p>
        </w:tc>
        <w:tc>
          <w:tcPr>
            <w:tcW w:w="7719" w:type="dxa"/>
          </w:tcPr>
          <w:p w:rsidR="00CA65A1" w:rsidRPr="00CA65A1" w:rsidRDefault="00CA65A1" w:rsidP="009F1351">
            <w:pPr>
              <w:rPr>
                <w:rFonts w:ascii="Arial" w:hAnsi="Arial" w:cs="Arial"/>
              </w:rPr>
            </w:pPr>
          </w:p>
        </w:tc>
      </w:tr>
      <w:tr w:rsidR="00CA65A1" w:rsidRPr="00CA65A1" w:rsidTr="009F1351">
        <w:trPr>
          <w:trHeight w:val="824"/>
        </w:trPr>
        <w:tc>
          <w:tcPr>
            <w:tcW w:w="1773" w:type="dxa"/>
          </w:tcPr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</w:p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  <w:r w:rsidRPr="00CA65A1">
              <w:rPr>
                <w:rFonts w:ascii="Arial" w:hAnsi="Arial" w:cs="Arial"/>
                <w:i/>
              </w:rPr>
              <w:t>Falling action</w:t>
            </w:r>
          </w:p>
        </w:tc>
        <w:tc>
          <w:tcPr>
            <w:tcW w:w="7719" w:type="dxa"/>
          </w:tcPr>
          <w:p w:rsidR="00CA65A1" w:rsidRPr="00CA65A1" w:rsidRDefault="00CA65A1" w:rsidP="009F1351">
            <w:pPr>
              <w:rPr>
                <w:rFonts w:ascii="Arial" w:hAnsi="Arial" w:cs="Arial"/>
              </w:rPr>
            </w:pPr>
          </w:p>
        </w:tc>
      </w:tr>
      <w:tr w:rsidR="00CA65A1" w:rsidRPr="00CA65A1" w:rsidTr="009F1351">
        <w:trPr>
          <w:trHeight w:val="824"/>
        </w:trPr>
        <w:tc>
          <w:tcPr>
            <w:tcW w:w="1773" w:type="dxa"/>
          </w:tcPr>
          <w:p w:rsidR="00CA65A1" w:rsidRPr="00CA65A1" w:rsidRDefault="00CA65A1" w:rsidP="009F1351">
            <w:pPr>
              <w:rPr>
                <w:rFonts w:ascii="Arial" w:hAnsi="Arial" w:cs="Arial"/>
                <w:i/>
              </w:rPr>
            </w:pPr>
          </w:p>
          <w:p w:rsidR="00CA65A1" w:rsidRPr="00CA65A1" w:rsidRDefault="00CA65A1" w:rsidP="009F1351">
            <w:pPr>
              <w:rPr>
                <w:rFonts w:ascii="Arial" w:hAnsi="Arial" w:cs="Arial"/>
              </w:rPr>
            </w:pPr>
            <w:r w:rsidRPr="00CA65A1">
              <w:rPr>
                <w:rFonts w:ascii="Arial" w:hAnsi="Arial" w:cs="Arial"/>
                <w:i/>
              </w:rPr>
              <w:t>Resolution</w:t>
            </w:r>
          </w:p>
        </w:tc>
        <w:tc>
          <w:tcPr>
            <w:tcW w:w="7719" w:type="dxa"/>
          </w:tcPr>
          <w:p w:rsidR="00CA65A1" w:rsidRPr="00CA65A1" w:rsidRDefault="00CA65A1" w:rsidP="009F1351">
            <w:pPr>
              <w:rPr>
                <w:rFonts w:ascii="Arial" w:hAnsi="Arial" w:cs="Arial"/>
              </w:rPr>
            </w:pPr>
          </w:p>
        </w:tc>
      </w:tr>
    </w:tbl>
    <w:p w:rsidR="000A1433" w:rsidRPr="00CA65A1" w:rsidRDefault="00CA65A1">
      <w:pPr>
        <w:rPr>
          <w:rFonts w:ascii="Arial" w:hAnsi="Arial" w:cs="Arial"/>
          <w:b/>
          <w:sz w:val="28"/>
        </w:rPr>
      </w:pPr>
      <w:r w:rsidRPr="00CA65A1">
        <w:rPr>
          <w:rFonts w:ascii="Arial" w:hAnsi="Arial" w:cs="Arial"/>
          <w:b/>
          <w:sz w:val="28"/>
        </w:rPr>
        <w:t xml:space="preserve">English Literature </w:t>
      </w:r>
      <w:proofErr w:type="spellStart"/>
      <w:r w:rsidRPr="00CA65A1">
        <w:rPr>
          <w:rFonts w:ascii="Arial" w:hAnsi="Arial" w:cs="Arial"/>
          <w:b/>
          <w:sz w:val="28"/>
        </w:rPr>
        <w:t>Webquest</w:t>
      </w:r>
      <w:proofErr w:type="spellEnd"/>
      <w:r w:rsidRPr="00CA65A1">
        <w:rPr>
          <w:rFonts w:ascii="Arial" w:hAnsi="Arial" w:cs="Arial"/>
          <w:b/>
          <w:sz w:val="28"/>
        </w:rPr>
        <w:t xml:space="preserve"> – Assignment 2</w:t>
      </w:r>
      <w:bookmarkStart w:id="0" w:name="_GoBack"/>
      <w:bookmarkEnd w:id="0"/>
    </w:p>
    <w:sectPr w:rsidR="000A1433" w:rsidRPr="00CA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A1"/>
    <w:rsid w:val="000A1433"/>
    <w:rsid w:val="00C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605B3-FFD7-4BC9-913F-0D99205E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A6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>Stichting LVO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Pol</dc:creator>
  <cp:keywords/>
  <dc:description/>
  <cp:lastModifiedBy>Lisanne Pol</cp:lastModifiedBy>
  <cp:revision>1</cp:revision>
  <dcterms:created xsi:type="dcterms:W3CDTF">2017-10-04T09:07:00Z</dcterms:created>
  <dcterms:modified xsi:type="dcterms:W3CDTF">2017-10-04T09:08:00Z</dcterms:modified>
</cp:coreProperties>
</file>